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497B" w14:textId="77777777" w:rsidR="00404708" w:rsidRPr="00404708" w:rsidRDefault="00404708" w:rsidP="0040470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404708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404708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"https://platzi.com/clases/forense/" </w:instrText>
      </w:r>
      <w:r w:rsidRPr="00404708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404708">
        <w:rPr>
          <w:rFonts w:ascii="Arial" w:eastAsia="Times New Roman" w:hAnsi="Arial" w:cs="Arial"/>
          <w:color w:val="0791E6"/>
          <w:sz w:val="24"/>
          <w:szCs w:val="24"/>
          <w:lang w:eastAsia="es-PE"/>
        </w:rPr>
        <w:t>Curso de Informática Forense</w:t>
      </w:r>
      <w:r w:rsidRPr="00404708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56E9E905" w14:textId="77777777" w:rsidR="00404708" w:rsidRPr="00404708" w:rsidRDefault="00404708" w:rsidP="00404708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404708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404708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Elaborar</w:t>
      </w:r>
      <w:proofErr w:type="spellEnd"/>
      <w:r w:rsidRPr="00404708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un inventario de evidencia y plan de adquisiciones en un escenario simulado</w:t>
      </w:r>
    </w:p>
    <w:p w14:paraId="669D5B6D" w14:textId="1851E1BF" w:rsidR="00404708" w:rsidRPr="00404708" w:rsidRDefault="00404708" w:rsidP="00404708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404708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0084684F" wp14:editId="501A3436">
            <wp:extent cx="378460" cy="378460"/>
            <wp:effectExtent l="0" t="0" r="2540" b="2540"/>
            <wp:docPr id="1" name="Imagen 1" descr="Curso de Informática For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Informática Foren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404708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Juan Pablo Caro</w:t>
        </w:r>
      </w:hyperlink>
    </w:p>
    <w:p w14:paraId="3DC9530B" w14:textId="77777777" w:rsidR="00404708" w:rsidRPr="00404708" w:rsidRDefault="00404708" w:rsidP="00404708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404708">
        <w:rPr>
          <w:rFonts w:ascii="Times New Roman" w:eastAsia="Times New Roman" w:hAnsi="Times New Roman" w:cs="Times New Roman"/>
          <w:sz w:val="21"/>
          <w:szCs w:val="21"/>
          <w:lang w:eastAsia="es-PE"/>
        </w:rPr>
        <w:t>23 de Mayo de 2019</w:t>
      </w:r>
    </w:p>
    <w:p w14:paraId="6F839CCB" w14:textId="77777777" w:rsidR="00404708" w:rsidRPr="00404708" w:rsidRDefault="00404708" w:rsidP="0040470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En este módulo dedicado a la primera etapa del cómputo forense, el proceso de identificación, aprendiste cómo usar un formato de </w:t>
      </w:r>
      <w:r w:rsidRPr="00404708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Cadena de Custodia</w:t>
      </w: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 y cómo elaborar un inventario con los elementos de evidencia que te puedas encontrar en el lugar del incidente. Ahora es momento de empezar a aplicar estos conocimientos.</w:t>
      </w:r>
    </w:p>
    <w:p w14:paraId="272302BF" w14:textId="77777777" w:rsidR="00404708" w:rsidRPr="00404708" w:rsidRDefault="00404708" w:rsidP="0040470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A lo largo de este curso, especialmente en los módulos dedicados a la </w:t>
      </w:r>
      <w:r w:rsidRPr="00404708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etapa de Análisis</w:t>
      </w: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, estaremos trabajando sobre varias imágenes forenses a partir de casos simulados. Estos casos regularmente son generados por comunidades, universidades y otros organismos con el fin de brindar a investigadores de todo el mundo, recursos libres para practicar sus conocimientos.</w:t>
      </w:r>
    </w:p>
    <w:p w14:paraId="052D1B8D" w14:textId="77777777" w:rsidR="00404708" w:rsidRPr="00404708" w:rsidRDefault="00404708" w:rsidP="0040470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Muchos de los ejemplos que veremos en el curso estarán basados en la colección de imágenes forenses del proyecto </w:t>
      </w:r>
      <w:proofErr w:type="spellStart"/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CFReDS</w:t>
      </w:r>
      <w:proofErr w:type="spellEnd"/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</w:t>
      </w:r>
      <w:proofErr w:type="spellStart"/>
      <w:r w:rsidRPr="00404708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Computer</w:t>
      </w:r>
      <w:proofErr w:type="spellEnd"/>
      <w:r w:rsidRPr="00404708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 xml:space="preserve"> </w:t>
      </w:r>
      <w:proofErr w:type="spellStart"/>
      <w:r w:rsidRPr="00404708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Forensics</w:t>
      </w:r>
      <w:proofErr w:type="spellEnd"/>
      <w:r w:rsidRPr="00404708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 xml:space="preserve"> Reference Data Sets</w:t>
      </w: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) del NIST (</w:t>
      </w:r>
      <w:r w:rsidRPr="00404708">
        <w:rPr>
          <w:rFonts w:ascii="Times New Roman" w:eastAsia="Times New Roman" w:hAnsi="Times New Roman" w:cs="Times New Roman"/>
          <w:i/>
          <w:iCs/>
          <w:sz w:val="24"/>
          <w:szCs w:val="24"/>
          <w:lang w:eastAsia="es-PE"/>
        </w:rPr>
        <w:t>Instituto Nacional de Estándares y Tecnología</w:t>
      </w: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) de Estados Unidos. Esta colección de imágenes forenses contiene varios casos que simulan diferentes escenarios, diferentes requerimientos y diferentes investigaciones que son comunes para un investigador. Las imágenes, los detalles de los casos y los archivos para descargar se encuentran en el siguiente enlace:</w:t>
      </w: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hyperlink r:id="rId6" w:tgtFrame="_blank" w:history="1">
        <w:r w:rsidRPr="00404708">
          <w:rPr>
            <w:rFonts w:ascii="Times New Roman" w:eastAsia="Times New Roman" w:hAnsi="Times New Roman" w:cs="Times New Roman"/>
            <w:color w:val="0791E6"/>
            <w:sz w:val="24"/>
            <w:szCs w:val="24"/>
            <w:lang w:eastAsia="es-PE"/>
          </w:rPr>
          <w:t>https://www.cfreds.nist.gov/</w:t>
        </w:r>
      </w:hyperlink>
    </w:p>
    <w:p w14:paraId="2E86B29C" w14:textId="77777777" w:rsidR="00404708" w:rsidRPr="00404708" w:rsidRDefault="00404708" w:rsidP="0040470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Tu reto correspondiente a este módulo es bastante sencillo: debes completar un </w:t>
      </w:r>
      <w:r w:rsidRPr="00404708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inventario de evidencia</w:t>
      </w: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> con la información de los dispositivos que decidas utilizar para tu investigación, y completar los formatos de Cadena de Custodia que requieras. Recuerda que estos formatos serán parte de tu reporte final y te ayudarán a asegurar la integridad y la validez de tus pruebas cuando tengas que llevarlas a un proceso legal.</w:t>
      </w:r>
    </w:p>
    <w:p w14:paraId="007EE1F8" w14:textId="77777777" w:rsidR="00404708" w:rsidRPr="00404708" w:rsidRDefault="00404708" w:rsidP="00404708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Recuerda que los modelos y ejemplos de formatos que aprendiste en este curso son de referencia. Intenta ajustarlos a tus necesidades particulares y a tu forma de trabajar, </w:t>
      </w:r>
      <w:r w:rsidRPr="00404708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respetando los requerimientos fundamentales que viste en las clases. Publica tus formatos y tus procesos en la sección de comentarios, y allí los discutiremos.</w:t>
      </w:r>
    </w:p>
    <w:p w14:paraId="748CBEEA" w14:textId="77777777" w:rsidR="00D534EA" w:rsidRDefault="00D534EA">
      <w:bookmarkStart w:id="0" w:name="_GoBack"/>
      <w:bookmarkEnd w:id="0"/>
    </w:p>
    <w:sectPr w:rsidR="00D53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D2"/>
    <w:rsid w:val="00404708"/>
    <w:rsid w:val="008448D2"/>
    <w:rsid w:val="00D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1B4FBA-6C73-4790-B3D5-5E74D9B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4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470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404708"/>
    <w:rPr>
      <w:color w:val="0000FF"/>
      <w:u w:val="single"/>
    </w:rPr>
  </w:style>
  <w:style w:type="paragraph" w:customStyle="1" w:styleId="discussioninfo-time">
    <w:name w:val="discussioninfo-time"/>
    <w:basedOn w:val="Normal"/>
    <w:rsid w:val="0040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40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404708"/>
    <w:rPr>
      <w:b/>
      <w:bCs/>
    </w:rPr>
  </w:style>
  <w:style w:type="character" w:styleId="nfasis">
    <w:name w:val="Emphasis"/>
    <w:basedOn w:val="Fuentedeprrafopredeter"/>
    <w:uiPriority w:val="20"/>
    <w:qFormat/>
    <w:rsid w:val="00404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3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reds.nist.gov/" TargetMode="External"/><Relationship Id="rId5" Type="http://schemas.openxmlformats.org/officeDocument/2006/relationships/hyperlink" Target="https://platzi.com/@juanpca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2019-10-14T04:38:00Z</dcterms:created>
  <dcterms:modified xsi:type="dcterms:W3CDTF">2019-10-14T04:41:00Z</dcterms:modified>
</cp:coreProperties>
</file>