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Los que trabajan con servidores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Linux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o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Unix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saben bien que trabajar por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terminal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o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consola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es un recurso imprescindible para un buen informático, a la vez que supone un ahorro gigante de tiempo, por el tema de poder administrar remotamente un sistema lejano físicamente.</w:t>
      </w:r>
    </w:p>
    <w:p w:rsidR="00A77A65" w:rsidRPr="00A77A65" w:rsidRDefault="00A77A65" w:rsidP="00A7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inline distT="0" distB="0" distL="0" distR="0">
            <wp:extent cx="4286250" cy="2219325"/>
            <wp:effectExtent l="19050" t="0" r="0" b="0"/>
            <wp:docPr id="1" name="Imagen 1" descr="terminal consola comandos unix lin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minal consola comandos unix linu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En realidad no serán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10 comandos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sino 10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grupos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o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familias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de comandos que -junto a otras herramientas útiles como podrían ser </w:t>
      </w:r>
      <w:hyperlink r:id="rId6" w:history="1">
        <w:r w:rsidRPr="00A77A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_tradnl"/>
          </w:rPr>
          <w:t>vim</w:t>
        </w:r>
      </w:hyperlink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o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netcat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- nos permitirán administrar sistemas en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modo extremo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y nos harán la vida en terminal mucho más cómoda.</w:t>
      </w:r>
    </w:p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Antes de seguir, debemos saber utilizar correctamente las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redirecciones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de salida (</w:t>
      </w:r>
      <w:r w:rsidRPr="00A77A65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símbolos mayor y menor que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) y las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tuberías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(</w:t>
      </w:r>
      <w:r w:rsidRPr="00A77A65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pipes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).</w:t>
      </w:r>
    </w:p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Las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redirecciones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sirven para guardar en un nuevo fichero la salida del comando </w:t>
      </w:r>
      <w:r w:rsidRPr="00A77A65">
        <w:rPr>
          <w:rFonts w:ascii="Courier New" w:eastAsia="Times New Roman" w:hAnsi="Courier New" w:cs="Courier New"/>
          <w:sz w:val="20"/>
          <w:lang w:eastAsia="es-ES_tradnl"/>
        </w:rPr>
        <w:t>ls -lh &gt;fich_vacio.txt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o para añadir al final de un fichero existente </w:t>
      </w:r>
      <w:r w:rsidRPr="00A77A65">
        <w:rPr>
          <w:rFonts w:ascii="Courier New" w:eastAsia="Times New Roman" w:hAnsi="Courier New" w:cs="Courier New"/>
          <w:sz w:val="20"/>
          <w:lang w:eastAsia="es-ES_tradnl"/>
        </w:rPr>
        <w:t>ls -lh &gt;&gt;fich_existente.txt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</w:p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Las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tuberías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sirven para enlazar la salida de un comando con la entrada de otro, y así aplicar el comando posterior a la salida del primer comando. Por ejemplo, </w:t>
      </w:r>
      <w:r w:rsidRPr="00A77A65">
        <w:rPr>
          <w:rFonts w:ascii="Courier New" w:eastAsia="Times New Roman" w:hAnsi="Courier New" w:cs="Courier New"/>
          <w:sz w:val="20"/>
          <w:lang w:eastAsia="es-ES_tradnl"/>
        </w:rPr>
        <w:t>ls -lh | grep "hola"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</w:p>
    <w:p w:rsidR="00A77A65" w:rsidRPr="00A77A65" w:rsidRDefault="00A77A65" w:rsidP="00A77A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  <w:r w:rsidRPr="00A77A65"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  <w:t>1. Movimiento de directorios</w:t>
      </w:r>
    </w:p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Comandos básicos como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cd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(</w:t>
      </w:r>
      <w:r w:rsidRPr="00A77A65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cambiar de directorio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),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mkdir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(</w:t>
      </w:r>
      <w:r w:rsidRPr="00A77A65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crear directorio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),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rmdir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(</w:t>
      </w:r>
      <w:r w:rsidRPr="00A77A65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eliminar directorio vacío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) son muy necesarios en entorno de terminales.</w:t>
      </w:r>
    </w:p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Unos comandos que pueden ayudarnos para movernos más rápido son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pwd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que nos muestra la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ruta completa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del directorio donde estamos, y los comandos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pushd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y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popd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</w:p>
    <w:p w:rsidR="00A77A65" w:rsidRPr="00A77A65" w:rsidRDefault="00A77A65" w:rsidP="00A7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lastRenderedPageBreak/>
        <w:drawing>
          <wp:inline distT="0" distB="0" distL="0" distR="0">
            <wp:extent cx="3000375" cy="2590800"/>
            <wp:effectExtent l="19050" t="0" r="9525" b="0"/>
            <wp:docPr id="2" name="Imagen 2" descr="pushd po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shd pop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Como se puede ver en la imagen,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pushd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y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popd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son dos comandos que guardan en una pila el directorio actual donde estamos trabajando. Así, podemos guardar la ruta actual con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pushd .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cambiar de ruta y realizar varias operaciones, y volver a la ruta anterior, haciendo un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popd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</w:p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Esto en principio puede parecer engorroso, pero en trabajos con rutas largas, se agradece mucho.</w:t>
      </w:r>
    </w:p>
    <w:p w:rsidR="00A77A65" w:rsidRPr="00A77A65" w:rsidRDefault="00A77A65" w:rsidP="00A77A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  <w:r w:rsidRPr="00A77A65"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  <w:t>2. Copias y conexiones remotas</w:t>
      </w:r>
    </w:p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Todos sabemos utilizar el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cp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(</w:t>
      </w:r>
      <w:r w:rsidRPr="00A77A65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copiar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) o el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mv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(</w:t>
      </w:r>
      <w:r w:rsidRPr="00A77A65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mover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) para trasladar archivos. Pero también existe el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scp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(</w:t>
      </w:r>
      <w:r w:rsidRPr="00A77A65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copia mediante SSH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).</w:t>
      </w:r>
    </w:p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El comando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ssh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sirve para conectar a otro sistema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Linux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o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Unix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, que tenga un servidor ssh activo, y así poder ejecutar ordenes en él (</w:t>
      </w:r>
      <w:r w:rsidRPr="00A77A65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tener una terminal abierta en ese equipo remoto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). Funciona con la sintaxis </w:t>
      </w:r>
      <w:r w:rsidRPr="00A77A65">
        <w:rPr>
          <w:rFonts w:ascii="Courier New" w:eastAsia="Times New Roman" w:hAnsi="Courier New" w:cs="Courier New"/>
          <w:sz w:val="20"/>
          <w:lang w:eastAsia="es-ES_tradnl"/>
        </w:rPr>
        <w:t>ssh usuario@ip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, por ejemplo:</w:t>
      </w:r>
    </w:p>
    <w:p w:rsidR="00A77A65" w:rsidRPr="00A77A65" w:rsidRDefault="00A77A65" w:rsidP="00A7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Courier New" w:eastAsia="Times New Roman" w:hAnsi="Courier New" w:cs="Courier New"/>
          <w:sz w:val="20"/>
          <w:lang w:eastAsia="es-ES_tradnl"/>
        </w:rPr>
        <w:t>ssh admin@122.41.51.63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</w:p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Por otra parte, el comando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scp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realiza una copia de un fichero desde nuestro sistema a un sistema remoto (</w:t>
      </w:r>
      <w:r w:rsidRPr="00A77A65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o viceversa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). Veamos un ejemplo:</w:t>
      </w:r>
    </w:p>
    <w:p w:rsidR="00A77A65" w:rsidRPr="00A77A65" w:rsidRDefault="00A77A65" w:rsidP="00A7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Courier New" w:eastAsia="Times New Roman" w:hAnsi="Courier New" w:cs="Courier New"/>
          <w:sz w:val="20"/>
          <w:lang w:eastAsia="es-ES_tradnl"/>
        </w:rPr>
        <w:t>scp fichero.zip admin@122.41.51.63:/home/admin/files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</w:p>
    <w:p w:rsidR="00A77A65" w:rsidRPr="00A77A65" w:rsidRDefault="00A77A65" w:rsidP="00A77A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fichero.zip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es el fichero local que queremos copiar.</w:t>
      </w:r>
    </w:p>
    <w:p w:rsidR="00A77A65" w:rsidRPr="00A77A65" w:rsidRDefault="00A77A65" w:rsidP="00A77A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admin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es la cuenta de usuario en el sistema remoto.</w:t>
      </w:r>
    </w:p>
    <w:p w:rsidR="00A77A65" w:rsidRPr="00A77A65" w:rsidRDefault="00A77A65" w:rsidP="00A77A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122.41.51.63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es el sistema remoto.</w:t>
      </w:r>
    </w:p>
    <w:p w:rsidR="00A77A65" w:rsidRPr="00A77A65" w:rsidRDefault="00A77A65" w:rsidP="00A77A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/home/admin/files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es el directorio remoto donde vamos a copiar.</w:t>
      </w:r>
    </w:p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Con respecto al mundo HTTP, también esta presente en el mundo de las terminales. Existen varios navegadores de texto como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lynx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links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w3m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o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elinks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</w:p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Por su parte,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wget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es un excelente comando para descargar ficheros de internet, y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curl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(</w:t>
      </w:r>
      <w:r w:rsidRPr="00A77A65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muy util para programadores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) un comando con el que obtener el código fuente de una URL.</w:t>
      </w:r>
    </w:p>
    <w:p w:rsidR="00A77A65" w:rsidRPr="00A77A65" w:rsidRDefault="00A77A65" w:rsidP="00A77A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  <w:r w:rsidRPr="00A77A65"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  <w:lastRenderedPageBreak/>
        <w:t>3. Compresión y empaquetado</w:t>
      </w:r>
    </w:p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En prácticamente todas las distribuciones de linux, existen varios paquetes de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compresión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y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empaquetado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</w:p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Así, en cualquier momento podemos comprimir nuestros datos para pasarlos a un pendrive, copiarlos por la red (</w:t>
      </w:r>
      <w:r w:rsidRPr="00A77A65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ver </w:t>
      </w:r>
      <w:r w:rsidRPr="00A77A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_tradnl"/>
        </w:rPr>
        <w:t>scp</w:t>
      </w:r>
      <w:r w:rsidRPr="00A77A65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 en apartado anterior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), enviarlos por correo o incluso hacer copias de seguridad, de forma más sencilla y compacta.</w:t>
      </w:r>
    </w:p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Los comandos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compress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gzip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y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bzip2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(</w:t>
      </w:r>
      <w:r w:rsidRPr="00A77A65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con sus respectivos </w:t>
      </w:r>
      <w:r w:rsidRPr="00A77A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_tradnl"/>
        </w:rPr>
        <w:t>uncompress</w:t>
      </w:r>
      <w:r w:rsidRPr="00A77A65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, </w:t>
      </w:r>
      <w:r w:rsidRPr="00A77A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_tradnl"/>
        </w:rPr>
        <w:t>gunzip</w:t>
      </w:r>
      <w:r w:rsidRPr="00A77A65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 y </w:t>
      </w:r>
      <w:r w:rsidRPr="00A77A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_tradnl"/>
        </w:rPr>
        <w:t>bunzip2</w:t>
      </w:r>
      <w:r w:rsidRPr="00A77A65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 para descomprimir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) son los más famosos.</w:t>
      </w:r>
    </w:p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No obstante, lo que más se suele utilizar es el comando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tar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que no es más que un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empaquetador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de archivos:</w:t>
      </w:r>
    </w:p>
    <w:p w:rsidR="00A77A65" w:rsidRPr="00A77A65" w:rsidRDefault="00A77A65" w:rsidP="00A7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Courier New" w:eastAsia="Times New Roman" w:hAnsi="Courier New" w:cs="Courier New"/>
          <w:sz w:val="20"/>
          <w:lang w:eastAsia="es-ES_tradnl"/>
        </w:rPr>
        <w:t>tar -czvf paquete.tar.gz *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</w:p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Donde: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7972"/>
      </w:tblGrid>
      <w:tr w:rsidR="00A77A65" w:rsidRPr="00A77A65" w:rsidTr="00A77A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Flags</w:t>
            </w:r>
          </w:p>
        </w:tc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Descripción</w:t>
            </w:r>
          </w:p>
        </w:tc>
      </w:tr>
      <w:tr w:rsidR="00A77A65" w:rsidRPr="00A77A65" w:rsidTr="00A77A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-c</w:t>
            </w:r>
          </w:p>
        </w:tc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Crea un paquete.</w:t>
            </w:r>
          </w:p>
        </w:tc>
      </w:tr>
      <w:tr w:rsidR="00A77A65" w:rsidRPr="00A77A65" w:rsidTr="00A77A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-z</w:t>
            </w:r>
          </w:p>
        </w:tc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Comprime con gzip.</w:t>
            </w:r>
          </w:p>
        </w:tc>
      </w:tr>
      <w:tr w:rsidR="00A77A65" w:rsidRPr="00A77A65" w:rsidTr="00A77A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-v</w:t>
            </w:r>
          </w:p>
        </w:tc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Verbose mode, muestra información.</w:t>
            </w:r>
          </w:p>
        </w:tc>
      </w:tr>
      <w:tr w:rsidR="00A77A65" w:rsidRPr="00A77A65" w:rsidTr="00A77A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-f</w:t>
            </w:r>
          </w:p>
        </w:tc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Indica el nombre del fichero, </w:t>
            </w:r>
            <w:r w:rsidRPr="00A7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paquete.tar.gz</w:t>
            </w:r>
            <w:r w:rsidRPr="00A77A6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en el ejemplo.</w:t>
            </w:r>
          </w:p>
        </w:tc>
      </w:tr>
      <w:tr w:rsidR="00A77A65" w:rsidRPr="00A77A65" w:rsidTr="00A77A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Lista de ficheros a incluir en el paquete, en este caso todos los ficheros de la ruta actual, incluyendo subdirectorios (</w:t>
            </w:r>
            <w:r w:rsidRPr="00A77A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_tradnl"/>
              </w:rPr>
              <w:t>comodin</w:t>
            </w:r>
            <w:r w:rsidRPr="00A77A6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).</w:t>
            </w:r>
          </w:p>
        </w:tc>
      </w:tr>
    </w:tbl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Otro comando poco conocido y bastante útil para programadores es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gzexe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que viene a ser el equivalente de unix de programas como </w:t>
      </w:r>
      <w:hyperlink r:id="rId8" w:history="1">
        <w:r w:rsidRPr="00A77A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_tradnl"/>
          </w:rPr>
          <w:t>LZExe</w:t>
        </w:r>
      </w:hyperlink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(</w:t>
      </w:r>
      <w:r w:rsidRPr="00A77A65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DOS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) o </w:t>
      </w:r>
      <w:hyperlink r:id="rId9" w:history="1">
        <w:r w:rsidRPr="00A77A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_tradnl"/>
          </w:rPr>
          <w:t>ASPack</w:t>
        </w:r>
      </w:hyperlink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(</w:t>
      </w:r>
      <w:r w:rsidRPr="00A77A65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windows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).</w:t>
      </w:r>
    </w:p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Se trata de un comando para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comprimir ficheros ejecutables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, con la característica de que reducen su tamaño pero continua funcionando, sin necesidad de volverlo a descomprimir.</w:t>
      </w:r>
    </w:p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Algo, sin duda, muy útil en unidades donde no tenemos demasiado espacio en disco.</w:t>
      </w:r>
    </w:p>
    <w:p w:rsidR="00A77A65" w:rsidRPr="00A77A65" w:rsidRDefault="00A77A65" w:rsidP="00A77A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  <w:r w:rsidRPr="00A77A65"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  <w:t>4. Filtrado de salida</w:t>
      </w:r>
    </w:p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Al comando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grep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se le podría dedicar un artículo completo, de hecho hay </w:t>
      </w:r>
      <w:hyperlink r:id="rId10" w:tooltip="libro de grep" w:history="1">
        <w:r w:rsidRPr="00A77A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_tradnl"/>
          </w:rPr>
          <w:t>libros</w:t>
        </w:r>
      </w:hyperlink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enteros que hablan sobre el.</w:t>
      </w:r>
    </w:p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Se trata de un comando que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filtra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lineas que coincidan con un patrón dado. Por ejemplo:</w:t>
      </w:r>
    </w:p>
    <w:p w:rsidR="00A77A65" w:rsidRPr="00A77A65" w:rsidRDefault="00A77A65" w:rsidP="00A7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Courier New" w:eastAsia="Times New Roman" w:hAnsi="Courier New" w:cs="Courier New"/>
          <w:sz w:val="20"/>
          <w:lang w:eastAsia="es-ES_tradnl"/>
        </w:rPr>
        <w:t>cat empleados.txt | grep "Garcia"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</w:p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Sabiendo que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cat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muestra el contenido de un fichero, con esta linea conseguiremos ver los empleados que se apelliden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Garcia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</w:p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lastRenderedPageBreak/>
        <w:t xml:space="preserve">A esto se le une la potencia de poder utilizar </w:t>
      </w:r>
      <w:hyperlink r:id="rId11" w:history="1">
        <w:r w:rsidRPr="00A77A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_tradnl"/>
          </w:rPr>
          <w:t>expresiones regulares</w:t>
        </w:r>
      </w:hyperlink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con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grep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, además de muchos parámetros que facilitan la búsqueda: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7972"/>
      </w:tblGrid>
      <w:tr w:rsidR="00A77A65" w:rsidRPr="00A77A65" w:rsidTr="00A77A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Flags</w:t>
            </w:r>
          </w:p>
        </w:tc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Descripción</w:t>
            </w:r>
          </w:p>
        </w:tc>
      </w:tr>
      <w:tr w:rsidR="00A77A65" w:rsidRPr="00A77A65" w:rsidTr="00A77A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-i</w:t>
            </w:r>
          </w:p>
        </w:tc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Busca tanto </w:t>
            </w:r>
            <w:r w:rsidRPr="00A7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Garcia</w:t>
            </w:r>
            <w:r w:rsidRPr="00A77A6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como </w:t>
            </w:r>
            <w:r w:rsidRPr="00A7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GARCIA</w:t>
            </w:r>
            <w:r w:rsidRPr="00A77A6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como </w:t>
            </w:r>
            <w:r w:rsidRPr="00A7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garcia</w:t>
            </w:r>
            <w:r w:rsidRPr="00A77A6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.</w:t>
            </w:r>
          </w:p>
        </w:tc>
      </w:tr>
      <w:tr w:rsidR="00A77A65" w:rsidRPr="00A77A65" w:rsidTr="00A77A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-c</w:t>
            </w:r>
          </w:p>
        </w:tc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En lugar de las lineas que contienen </w:t>
            </w:r>
            <w:r w:rsidRPr="00A7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García</w:t>
            </w:r>
            <w:r w:rsidRPr="00A77A6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, devuelve el número de ellas que se encontraron.</w:t>
            </w:r>
          </w:p>
        </w:tc>
      </w:tr>
      <w:tr w:rsidR="00A77A65" w:rsidRPr="00A77A65" w:rsidTr="00A77A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-E</w:t>
            </w:r>
          </w:p>
        </w:tc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Activa el uso de expresiones regulares (</w:t>
            </w:r>
            <w:r w:rsidRPr="00A77A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_tradnl"/>
              </w:rPr>
              <w:t xml:space="preserve">también </w:t>
            </w:r>
            <w:r w:rsidRPr="00A77A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_tradnl"/>
              </w:rPr>
              <w:t>egrep</w:t>
            </w:r>
            <w:r w:rsidRPr="00A77A6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).</w:t>
            </w:r>
          </w:p>
        </w:tc>
      </w:tr>
      <w:tr w:rsidR="00A77A65" w:rsidRPr="00A77A65" w:rsidTr="00A77A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-B 6</w:t>
            </w:r>
          </w:p>
        </w:tc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Muestra las anteriores 6 lineas de donde encontró un </w:t>
            </w:r>
            <w:r w:rsidRPr="00A7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García</w:t>
            </w:r>
            <w:r w:rsidRPr="00A77A6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.</w:t>
            </w:r>
          </w:p>
        </w:tc>
      </w:tr>
      <w:tr w:rsidR="00A77A65" w:rsidRPr="00A77A65" w:rsidTr="00A77A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-A 6</w:t>
            </w:r>
          </w:p>
        </w:tc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Idem, con las 6 lineas siguientes.</w:t>
            </w:r>
          </w:p>
        </w:tc>
      </w:tr>
    </w:tbl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Existen muchísimas más opciones. Un comando mucho más potente (</w:t>
      </w:r>
      <w:r w:rsidRPr="00A77A65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y también mucho más complejo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) es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awk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 Pero eso lo dejaremos para otro artículo.</w:t>
      </w:r>
    </w:p>
    <w:p w:rsidR="00A77A65" w:rsidRPr="00A77A65" w:rsidRDefault="00A77A65" w:rsidP="00A77A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  <w:r w:rsidRPr="00A77A65"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  <w:t>5. Comandos de manipulación de texto</w:t>
      </w:r>
    </w:p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De mis preferidos. Combinados con las tuberías (</w:t>
      </w:r>
      <w:r w:rsidRPr="00A77A65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pipes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) pueden ser armas totalmente útiles.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6"/>
        <w:gridCol w:w="7518"/>
      </w:tblGrid>
      <w:tr w:rsidR="00A77A65" w:rsidRPr="00A77A65" w:rsidTr="00A77A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Comando</w:t>
            </w:r>
          </w:p>
        </w:tc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Descripción</w:t>
            </w:r>
          </w:p>
        </w:tc>
      </w:tr>
      <w:tr w:rsidR="00A77A65" w:rsidRPr="00A77A65" w:rsidTr="00A77A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cut</w:t>
            </w:r>
          </w:p>
        </w:tc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Corta fragmentos de lineas siguiendo determinados patrones (</w:t>
            </w:r>
            <w:r w:rsidRPr="00A77A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_tradnl"/>
              </w:rPr>
              <w:t>por ejemplo, un delimitador</w:t>
            </w:r>
            <w:r w:rsidRPr="00A77A6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).</w:t>
            </w:r>
          </w:p>
        </w:tc>
      </w:tr>
      <w:tr w:rsidR="00A77A65" w:rsidRPr="00A77A65" w:rsidTr="00A77A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head -X</w:t>
            </w:r>
          </w:p>
        </w:tc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Muestra sólo las </w:t>
            </w:r>
            <w:r w:rsidRPr="00A77A65">
              <w:rPr>
                <w:rFonts w:ascii="Courier New" w:eastAsia="Times New Roman" w:hAnsi="Courier New" w:cs="Courier New"/>
                <w:sz w:val="20"/>
                <w:lang w:eastAsia="es-ES_tradnl"/>
              </w:rPr>
              <w:t>X</w:t>
            </w:r>
            <w:r w:rsidRPr="00A77A6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primeras lineas.</w:t>
            </w:r>
          </w:p>
        </w:tc>
      </w:tr>
      <w:tr w:rsidR="00A77A65" w:rsidRPr="00A77A65" w:rsidTr="00A77A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tail -X</w:t>
            </w:r>
          </w:p>
        </w:tc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Muestra sólo las </w:t>
            </w:r>
            <w:r w:rsidRPr="00A77A65">
              <w:rPr>
                <w:rFonts w:ascii="Courier New" w:eastAsia="Times New Roman" w:hAnsi="Courier New" w:cs="Courier New"/>
                <w:sz w:val="20"/>
                <w:lang w:eastAsia="es-ES_tradnl"/>
              </w:rPr>
              <w:t>X</w:t>
            </w:r>
            <w:r w:rsidRPr="00A77A6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últimas lineas.</w:t>
            </w:r>
          </w:p>
        </w:tc>
      </w:tr>
      <w:tr w:rsidR="00A77A65" w:rsidRPr="00A77A65" w:rsidTr="00A77A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sort</w:t>
            </w:r>
          </w:p>
        </w:tc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Ordena los resultados alfabéticamente (</w:t>
            </w:r>
            <w:r w:rsidRPr="00A77A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_tradnl"/>
              </w:rPr>
              <w:t xml:space="preserve">útil para ordenar numéricamente, usar flag </w:t>
            </w:r>
            <w:r w:rsidRPr="00A77A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_tradnl"/>
              </w:rPr>
              <w:t>-n</w:t>
            </w:r>
            <w:r w:rsidRPr="00A77A6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).</w:t>
            </w:r>
          </w:p>
        </w:tc>
      </w:tr>
      <w:tr w:rsidR="00A77A65" w:rsidRPr="00A77A65" w:rsidTr="00A77A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uniq</w:t>
            </w:r>
          </w:p>
        </w:tc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Elimina las líneas repetidas (</w:t>
            </w:r>
            <w:r w:rsidRPr="00A77A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_tradnl"/>
              </w:rPr>
              <w:t xml:space="preserve">especialmente útil después de un </w:t>
            </w:r>
            <w:r w:rsidRPr="00A77A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_tradnl"/>
              </w:rPr>
              <w:t>sort</w:t>
            </w:r>
            <w:r w:rsidRPr="00A77A6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)</w:t>
            </w:r>
          </w:p>
        </w:tc>
      </w:tr>
      <w:tr w:rsidR="00A77A65" w:rsidRPr="00A77A65" w:rsidTr="00A77A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rev</w:t>
            </w:r>
          </w:p>
        </w:tc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Muestra las líneas en orden inverso (</w:t>
            </w:r>
            <w:r w:rsidRPr="00A77A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_tradnl"/>
              </w:rPr>
              <w:t>horizontalmente</w:t>
            </w:r>
            <w:r w:rsidRPr="00A77A6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).</w:t>
            </w:r>
          </w:p>
        </w:tc>
      </w:tr>
      <w:tr w:rsidR="00A77A65" w:rsidRPr="00A77A65" w:rsidTr="00A77A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tac</w:t>
            </w:r>
          </w:p>
        </w:tc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Muestra las líneas en orden inverso (</w:t>
            </w:r>
            <w:r w:rsidRPr="00A77A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_tradnl"/>
              </w:rPr>
              <w:t>verticalmente</w:t>
            </w:r>
            <w:r w:rsidRPr="00A77A6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)</w:t>
            </w:r>
          </w:p>
        </w:tc>
      </w:tr>
      <w:tr w:rsidR="00A77A65" w:rsidRPr="00A77A65" w:rsidTr="00A77A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strings</w:t>
            </w:r>
          </w:p>
        </w:tc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Muestra sólo carácteres textuales (</w:t>
            </w:r>
            <w:r w:rsidRPr="00A77A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_tradnl"/>
              </w:rPr>
              <w:t>útil para buscar texto en binarios</w:t>
            </w:r>
            <w:r w:rsidRPr="00A77A6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).</w:t>
            </w:r>
          </w:p>
        </w:tc>
      </w:tr>
      <w:tr w:rsidR="00A77A65" w:rsidRPr="00A77A65" w:rsidTr="00A77A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expr</w:t>
            </w:r>
          </w:p>
        </w:tc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Realiza evaluaciones de expresiones (</w:t>
            </w:r>
            <w:r w:rsidRPr="00A77A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_tradnl"/>
              </w:rPr>
              <w:t>cálculos, operaciones, métodos...</w:t>
            </w:r>
            <w:r w:rsidRPr="00A77A6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).</w:t>
            </w:r>
          </w:p>
        </w:tc>
      </w:tr>
      <w:tr w:rsidR="00A77A65" w:rsidRPr="00A77A65" w:rsidTr="00A77A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wc</w:t>
            </w:r>
          </w:p>
        </w:tc>
        <w:tc>
          <w:tcPr>
            <w:tcW w:w="0" w:type="auto"/>
            <w:vAlign w:val="center"/>
            <w:hideMark/>
          </w:tcPr>
          <w:p w:rsidR="00A77A65" w:rsidRPr="00A77A65" w:rsidRDefault="00A77A65" w:rsidP="00A7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77A6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Cuenta el número de líneas, carácteres o palabras.</w:t>
            </w:r>
          </w:p>
        </w:tc>
      </w:tr>
    </w:tbl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Así podemos utilizar combinaciones de este tipo:</w:t>
      </w:r>
    </w:p>
    <w:p w:rsidR="00A77A65" w:rsidRPr="00A77A65" w:rsidRDefault="00A77A65" w:rsidP="00A7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Courier New" w:eastAsia="Times New Roman" w:hAnsi="Courier New" w:cs="Courier New"/>
          <w:sz w:val="20"/>
          <w:lang w:eastAsia="es-ES_tradnl"/>
        </w:rPr>
        <w:t>tail -50 log | cut -d" " -f1 | sort | uniq -c | sort -n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</w:p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Secuencia de comandos que:</w:t>
      </w:r>
    </w:p>
    <w:p w:rsidR="00A77A65" w:rsidRPr="00A77A65" w:rsidRDefault="00A77A65" w:rsidP="00A77A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Muestra las últimas 50 lineas del log del servidor web (</w:t>
      </w:r>
      <w:r w:rsidRPr="00A77A65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access_log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).</w:t>
      </w:r>
    </w:p>
    <w:p w:rsidR="00A77A65" w:rsidRPr="00A77A65" w:rsidRDefault="00A77A65" w:rsidP="00A77A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Corta la primera fila, delimitada por espacios (</w:t>
      </w:r>
      <w:r w:rsidRPr="00A77A65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IP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).</w:t>
      </w:r>
    </w:p>
    <w:p w:rsidR="00A77A65" w:rsidRPr="00A77A65" w:rsidRDefault="00A77A65" w:rsidP="00A77A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La ordena alfabéticamente y le aplica el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uniq -c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(</w:t>
      </w:r>
      <w:r w:rsidRPr="00A77A65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elimina repetidos y añade el número de veces que encontró la linea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).</w:t>
      </w:r>
    </w:p>
    <w:p w:rsidR="00A77A65" w:rsidRPr="00A77A65" w:rsidRDefault="00A77A65" w:rsidP="00A77A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Ordena las lineas numéricamente (</w:t>
      </w:r>
      <w:r w:rsidRPr="00A77A65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última la IP más repetida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).</w:t>
      </w:r>
    </w:p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lastRenderedPageBreak/>
        <w:t xml:space="preserve">Un comando también especialmente útil es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tr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(</w:t>
      </w:r>
      <w:r w:rsidRPr="00A77A65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traducir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), que cambia carácteres por otros. Por ejemplo:</w:t>
      </w:r>
    </w:p>
    <w:p w:rsidR="00A77A65" w:rsidRPr="00A77A65" w:rsidRDefault="00A77A65" w:rsidP="00A7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Courier New" w:eastAsia="Times New Roman" w:hAnsi="Courier New" w:cs="Courier New"/>
          <w:sz w:val="20"/>
          <w:lang w:eastAsia="es-ES_tradnl"/>
        </w:rPr>
        <w:t># echo "Hola amigo mio" | tr 'oi' 'aa'</w:t>
      </w:r>
      <w:r w:rsidRPr="00A77A65">
        <w:rPr>
          <w:rFonts w:ascii="Courier New" w:eastAsia="Times New Roman" w:hAnsi="Courier New" w:cs="Courier New"/>
          <w:sz w:val="20"/>
          <w:szCs w:val="20"/>
          <w:lang w:eastAsia="es-ES_tradnl"/>
        </w:rPr>
        <w:br/>
      </w:r>
      <w:r w:rsidRPr="00A77A65">
        <w:rPr>
          <w:rFonts w:ascii="Courier New" w:eastAsia="Times New Roman" w:hAnsi="Courier New" w:cs="Courier New"/>
          <w:sz w:val="20"/>
          <w:lang w:eastAsia="es-ES_tradnl"/>
        </w:rPr>
        <w:t>Hala amaga maa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</w:p>
    <w:p w:rsidR="00A77A65" w:rsidRPr="00A77A65" w:rsidRDefault="00A77A65" w:rsidP="00A77A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  <w:r w:rsidRPr="00A77A65"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  <w:t>6. Seguridad y permisos</w:t>
      </w:r>
    </w:p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Uno de los clásicos que un buen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administrador de sistemas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no puede olvidar en entornos Unix o Linux, es la gestión de permisos.</w:t>
      </w:r>
    </w:p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Con </w:t>
      </w:r>
      <w:hyperlink r:id="rId12" w:history="1">
        <w:r w:rsidRPr="00A77A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_tradnl"/>
          </w:rPr>
          <w:t>chmod</w:t>
        </w:r>
      </w:hyperlink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podemos cambiar los permisos de lectura, escritura y ejecución de uno o varios ficheros.</w:t>
      </w:r>
    </w:p>
    <w:p w:rsidR="00A77A65" w:rsidRPr="00A77A65" w:rsidRDefault="00A77A65" w:rsidP="00A7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inline distT="0" distB="0" distL="0" distR="0">
            <wp:extent cx="4286250" cy="2381250"/>
            <wp:effectExtent l="19050" t="0" r="0" b="0"/>
            <wp:docPr id="3" name="Imagen 3" descr="chmod permisos linux un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mod permisos linux unix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Por otra parte, con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chown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y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chgrp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podremos cambiar el usuario propietario de un fichero y el grupo al que pertenece ese fichero respectivamente.</w:t>
      </w:r>
    </w:p>
    <w:p w:rsidR="00A77A65" w:rsidRPr="00A77A65" w:rsidRDefault="00A77A65" w:rsidP="00A77A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  <w:r w:rsidRPr="00A77A65"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  <w:t>7. Comandos de administrador</w:t>
      </w:r>
    </w:p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Existen varios comandos para mantener monitorizado el sistema, veamos algunos de ellos.</w:t>
      </w:r>
    </w:p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El comando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fdisk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permite ver y hacer cambios en las particiones del disco duro (</w:t>
      </w:r>
      <w:r w:rsidRPr="00A77A65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un </w:t>
      </w:r>
      <w:r w:rsidRPr="00A77A65">
        <w:rPr>
          <w:rFonts w:ascii="Courier New" w:eastAsia="Times New Roman" w:hAnsi="Courier New" w:cs="Courier New"/>
          <w:i/>
          <w:iCs/>
          <w:sz w:val="20"/>
          <w:lang w:eastAsia="es-ES_tradnl"/>
        </w:rPr>
        <w:t>fdisk -l</w:t>
      </w:r>
      <w:r w:rsidRPr="00A77A65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 nos muestra todas las existentes, incluso pendrives o unidades usb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).</w:t>
      </w:r>
    </w:p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Con respecto a la memoria del PC o el consumo de recursos, disponemos del comando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free -m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que muestra la memoria utilizada y libre, y de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uptime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, que nos muestra el tiempo sin reiniciar el equipo, los usuarios conectados a el, y la carga del sistema en el último minuto, últimos 5 minutos y últimos 15 minutos.</w:t>
      </w:r>
    </w:p>
    <w:p w:rsidR="00A77A65" w:rsidRPr="00A77A65" w:rsidRDefault="00A77A65" w:rsidP="00A7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Courier New" w:eastAsia="Times New Roman" w:hAnsi="Courier New" w:cs="Courier New"/>
          <w:sz w:val="20"/>
          <w:lang w:eastAsia="es-ES_tradnl"/>
        </w:rPr>
        <w:t># uptime</w:t>
      </w:r>
      <w:r w:rsidRPr="00A77A65">
        <w:rPr>
          <w:rFonts w:ascii="Courier New" w:eastAsia="Times New Roman" w:hAnsi="Courier New" w:cs="Courier New"/>
          <w:sz w:val="20"/>
          <w:szCs w:val="20"/>
          <w:lang w:eastAsia="es-ES_tradnl"/>
        </w:rPr>
        <w:br/>
      </w:r>
      <w:r w:rsidRPr="00A77A65">
        <w:rPr>
          <w:rFonts w:ascii="Courier New" w:eastAsia="Times New Roman" w:hAnsi="Courier New" w:cs="Courier New"/>
          <w:sz w:val="20"/>
          <w:lang w:eastAsia="es-ES_tradnl"/>
        </w:rPr>
        <w:t>13:44:58 up 166 days, 10:07, 1 user, load average: 0.13, 0.15, 0.16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</w:p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Volviendo a las unidades de disco, con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df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(</w:t>
      </w:r>
      <w:r w:rsidRPr="00A77A65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disk free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) se puede ver cuanto espacio tenemos disponible en nuestras unidades, mientras que con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du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se hace la operación 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lastRenderedPageBreak/>
        <w:t>inversa (</w:t>
      </w:r>
      <w:r w:rsidRPr="00A77A65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cuanto tenemos ocupado en la ruta actual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). Con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fsck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podemos realizar chequeos para comprobar el estado de una partición.</w:t>
      </w:r>
    </w:p>
    <w:p w:rsidR="00A77A65" w:rsidRPr="00A77A65" w:rsidRDefault="00A77A65" w:rsidP="00A77A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  <w:r w:rsidRPr="00A77A65"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  <w:t>8. Conversión de codificación</w:t>
      </w:r>
    </w:p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He dejado un apartado sólo para este gran comando. Se llama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iconv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y se trata de un conversor de codificaciones, tremendamente útil para cuando tenemos problemas de formateado con diferentes codificaciones como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utf8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y las diferentes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isos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</w:p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Veamos un ejemplo:</w:t>
      </w:r>
    </w:p>
    <w:p w:rsidR="00A77A65" w:rsidRPr="00A77A65" w:rsidRDefault="00A77A65" w:rsidP="00A7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Courier New" w:eastAsia="Times New Roman" w:hAnsi="Courier New" w:cs="Courier New"/>
          <w:sz w:val="20"/>
          <w:lang w:eastAsia="es-ES_tradnl"/>
        </w:rPr>
        <w:t># cat texto.txt</w:t>
      </w:r>
      <w:r w:rsidRPr="00A77A65">
        <w:rPr>
          <w:rFonts w:ascii="Courier New" w:eastAsia="Times New Roman" w:hAnsi="Courier New" w:cs="Courier New"/>
          <w:sz w:val="20"/>
          <w:szCs w:val="20"/>
          <w:lang w:eastAsia="es-ES_tradnl"/>
        </w:rPr>
        <w:br/>
      </w:r>
      <w:r w:rsidRPr="00A77A65">
        <w:rPr>
          <w:rFonts w:ascii="Courier New" w:eastAsia="Times New Roman" w:hAnsi="Courier New" w:cs="Courier New"/>
          <w:sz w:val="20"/>
          <w:lang w:eastAsia="es-ES_tradnl"/>
        </w:rPr>
        <w:t>Â¡Buenos dÃ</w:t>
      </w:r>
      <w:r w:rsidRPr="00A77A65">
        <w:rPr>
          <w:rFonts w:ascii="Courier New" w:eastAsia="Times New Roman" w:hAnsi="Courier New" w:cs="Courier New"/>
          <w:sz w:val="20"/>
          <w:lang w:eastAsia="es-ES_tradnl"/>
        </w:rPr>
        <w:softHyphen/>
        <w:t>as! Â¿PodrÃ</w:t>
      </w:r>
      <w:r w:rsidRPr="00A77A65">
        <w:rPr>
          <w:rFonts w:ascii="Courier New" w:eastAsia="Times New Roman" w:hAnsi="Courier New" w:cs="Courier New"/>
          <w:sz w:val="20"/>
          <w:lang w:eastAsia="es-ES_tradnl"/>
        </w:rPr>
        <w:softHyphen/>
        <w:t>a hacerlo tambiÃ©n? Â¡Muchas gracias!</w:t>
      </w:r>
      <w:r w:rsidRPr="00A77A65">
        <w:rPr>
          <w:rFonts w:ascii="Courier New" w:eastAsia="Times New Roman" w:hAnsi="Courier New" w:cs="Courier New"/>
          <w:sz w:val="20"/>
          <w:szCs w:val="20"/>
          <w:lang w:eastAsia="es-ES_tradnl"/>
        </w:rPr>
        <w:br/>
      </w:r>
      <w:r w:rsidRPr="00A77A65">
        <w:rPr>
          <w:rFonts w:ascii="Courier New" w:eastAsia="Times New Roman" w:hAnsi="Courier New" w:cs="Courier New"/>
          <w:sz w:val="20"/>
          <w:lang w:eastAsia="es-ES_tradnl"/>
        </w:rPr>
        <w:t># cat texto.txt | iconv -f utf8 -t latin1</w:t>
      </w:r>
      <w:r w:rsidRPr="00A77A65">
        <w:rPr>
          <w:rFonts w:ascii="Courier New" w:eastAsia="Times New Roman" w:hAnsi="Courier New" w:cs="Courier New"/>
          <w:sz w:val="20"/>
          <w:szCs w:val="20"/>
          <w:lang w:eastAsia="es-ES_tradnl"/>
        </w:rPr>
        <w:br/>
      </w:r>
      <w:r w:rsidRPr="00A77A65">
        <w:rPr>
          <w:rFonts w:ascii="Courier New" w:eastAsia="Times New Roman" w:hAnsi="Courier New" w:cs="Courier New"/>
          <w:sz w:val="20"/>
          <w:lang w:eastAsia="es-ES_tradnl"/>
        </w:rPr>
        <w:t>¡Buenos días! ¿Podría hacerlo también? ¡Muchas gracias!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</w:p>
    <w:p w:rsidR="00A77A65" w:rsidRPr="00A77A65" w:rsidRDefault="00A77A65" w:rsidP="00A77A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  <w:r w:rsidRPr="00A77A65"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  <w:t>9. Procesos y gestión</w:t>
      </w:r>
    </w:p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Otro de los clásicos de administración, es mantener un sistema limpio de procesos que consuman demasiada memoria o tiempo de CPU.</w:t>
      </w:r>
    </w:p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Con el comando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ps aux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, podremos ver todos los procesos que están ejecutándose en la máquina.</w:t>
      </w:r>
    </w:p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Cada proceso tiene un PID (</w:t>
      </w:r>
      <w:r w:rsidRPr="00A77A65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número de proceso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). Sabiendo este PID, podemos matar el proceso (</w:t>
      </w:r>
      <w:r w:rsidRPr="00A77A65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terminar su ejecución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) que nos moleste haciendo un </w:t>
      </w:r>
      <w:r w:rsidRPr="00A77A65">
        <w:rPr>
          <w:rFonts w:ascii="Courier New" w:eastAsia="Times New Roman" w:hAnsi="Courier New" w:cs="Courier New"/>
          <w:sz w:val="20"/>
          <w:lang w:eastAsia="es-ES_tradnl"/>
        </w:rPr>
        <w:t>kill -9 1234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o simplemente con el comando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pidof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conocerlo.</w:t>
      </w:r>
    </w:p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También podemos utilizar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killall firefox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, para matar por el nombre del proceso en lugar del PID.</w:t>
      </w:r>
    </w:p>
    <w:p w:rsidR="00A77A65" w:rsidRPr="00A77A65" w:rsidRDefault="00A77A65" w:rsidP="00A77A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  <w:r w:rsidRPr="00A77A65"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  <w:t>10. Comandos de red</w:t>
      </w:r>
    </w:p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Existen múltitud de comandos de red, los más utilizados son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ping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, con el cuál podemos ver si una determinada IP está activa, mandándole paquetes (</w:t>
      </w:r>
      <w:r w:rsidRPr="00A77A65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siempre y cuando no esté configurada para ignorarlos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) o el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traceroute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el cuál además te indica los nodos por donde pasa el paquete antes de llegar a su destino.</w:t>
      </w:r>
    </w:p>
    <w:p w:rsidR="00A77A65" w:rsidRPr="00A77A65" w:rsidRDefault="00A77A65" w:rsidP="00A77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Además, existen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nslookup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o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dig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que sirven para resolver IPs a su DNS inverso y viceversa y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netstat -a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el cuál te devuelve las </w:t>
      </w:r>
      <w:r w:rsidRPr="00A77A6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conexiones activas</w:t>
      </w:r>
      <w:r w:rsidRPr="00A77A6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en el sistema actual.</w:t>
      </w:r>
    </w:p>
    <w:p w:rsidR="00EC4BFD" w:rsidRDefault="00EC4BFD"/>
    <w:sectPr w:rsidR="00EC4BFD" w:rsidSect="00EC4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8361F"/>
    <w:multiLevelType w:val="multilevel"/>
    <w:tmpl w:val="428A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E5A46"/>
    <w:multiLevelType w:val="multilevel"/>
    <w:tmpl w:val="E17C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7A65"/>
    <w:rsid w:val="00A77A65"/>
    <w:rsid w:val="00EC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FD"/>
  </w:style>
  <w:style w:type="paragraph" w:styleId="Ttulo3">
    <w:name w:val="heading 3"/>
    <w:basedOn w:val="Normal"/>
    <w:link w:val="Ttulo3Car"/>
    <w:uiPriority w:val="9"/>
    <w:qFormat/>
    <w:rsid w:val="00A77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77A65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A7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A77A6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77A6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77A65"/>
    <w:rPr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A77A65"/>
    <w:rPr>
      <w:rFonts w:ascii="Courier New" w:eastAsia="Times New Roman" w:hAnsi="Courier New" w:cs="Courier New"/>
      <w:sz w:val="20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A77A65"/>
    <w:rPr>
      <w:rFonts w:ascii="Courier New" w:eastAsia="Times New Roman" w:hAnsi="Courier New" w:cs="Courier New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8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brice.bellard.free.fr/lzexe.html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es.wikipedia.org/wiki/Chm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ezeta.com/articulos/manual-para-aprender-a-utilizar-vim" TargetMode="External"/><Relationship Id="rId11" Type="http://schemas.openxmlformats.org/officeDocument/2006/relationships/hyperlink" Target="http://www.emezeta.com/articulos/introduccion-a-las-expresiones-regulare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amazon.com/grep-Pocket-Reference-OReilly/dp/05961536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pac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1528</Words>
  <Characters>8405</Characters>
  <Application>Microsoft Office Word</Application>
  <DocSecurity>0</DocSecurity>
  <Lines>70</Lines>
  <Paragraphs>19</Paragraphs>
  <ScaleCrop>false</ScaleCrop>
  <Company>Evo Team</Company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Nyr</dc:creator>
  <cp:keywords/>
  <dc:description/>
  <cp:lastModifiedBy>Nyr</cp:lastModifiedBy>
  <cp:revision>1</cp:revision>
  <dcterms:created xsi:type="dcterms:W3CDTF">2012-01-27T00:09:00Z</dcterms:created>
  <dcterms:modified xsi:type="dcterms:W3CDTF">2012-01-27T00:09:00Z</dcterms:modified>
</cp:coreProperties>
</file>